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BBFB78" w14:textId="77777777" w:rsidR="008670AF" w:rsidRPr="00550A82" w:rsidRDefault="008670AF" w:rsidP="008670AF">
      <w:pPr>
        <w:spacing w:line="276" w:lineRule="auto"/>
        <w:jc w:val="center"/>
        <w:rPr>
          <w:rFonts w:cstheme="minorHAnsi"/>
          <w:b/>
          <w:bCs/>
          <w:sz w:val="24"/>
          <w:szCs w:val="24"/>
        </w:rPr>
      </w:pPr>
      <w:r w:rsidRPr="00550A82">
        <w:rPr>
          <w:rFonts w:cstheme="minorHAnsi"/>
          <w:b/>
          <w:bCs/>
          <w:sz w:val="24"/>
          <w:szCs w:val="24"/>
        </w:rPr>
        <w:t xml:space="preserve">Instrukcja jak dołączyć do spotkania w aplikacji </w:t>
      </w:r>
      <w:proofErr w:type="spellStart"/>
      <w:r>
        <w:rPr>
          <w:rFonts w:cstheme="minorHAnsi"/>
          <w:b/>
          <w:bCs/>
          <w:sz w:val="24"/>
          <w:szCs w:val="24"/>
        </w:rPr>
        <w:t>google</w:t>
      </w:r>
      <w:proofErr w:type="spellEnd"/>
      <w:r>
        <w:rPr>
          <w:rFonts w:cstheme="minorHAnsi"/>
          <w:b/>
          <w:bCs/>
          <w:sz w:val="24"/>
          <w:szCs w:val="24"/>
        </w:rPr>
        <w:t xml:space="preserve"> </w:t>
      </w:r>
      <w:proofErr w:type="spellStart"/>
      <w:r>
        <w:rPr>
          <w:rFonts w:cstheme="minorHAnsi"/>
          <w:b/>
          <w:bCs/>
          <w:sz w:val="24"/>
          <w:szCs w:val="24"/>
        </w:rPr>
        <w:t>meet</w:t>
      </w:r>
      <w:proofErr w:type="spellEnd"/>
    </w:p>
    <w:p w14:paraId="4CAAF3A6" w14:textId="77777777" w:rsidR="008670AF" w:rsidRPr="00550A82" w:rsidRDefault="008670AF" w:rsidP="008670AF">
      <w:pPr>
        <w:spacing w:line="276" w:lineRule="auto"/>
        <w:jc w:val="both"/>
        <w:rPr>
          <w:b/>
          <w:bCs/>
        </w:rPr>
      </w:pPr>
      <w:r w:rsidRPr="00550A82">
        <w:rPr>
          <w:b/>
          <w:bCs/>
        </w:rPr>
        <w:t>Wymagania:</w:t>
      </w:r>
    </w:p>
    <w:p w14:paraId="555204F7" w14:textId="77777777" w:rsidR="008670AF" w:rsidRPr="00550A82" w:rsidRDefault="008670AF" w:rsidP="008670AF">
      <w:pPr>
        <w:pStyle w:val="Akapitzlist"/>
        <w:numPr>
          <w:ilvl w:val="0"/>
          <w:numId w:val="2"/>
        </w:numPr>
        <w:spacing w:line="276" w:lineRule="auto"/>
        <w:ind w:left="1134"/>
        <w:jc w:val="both"/>
      </w:pPr>
      <w:r w:rsidRPr="00550A82">
        <w:t xml:space="preserve">Dostęp do </w:t>
      </w:r>
      <w:proofErr w:type="spellStart"/>
      <w:r w:rsidRPr="00550A82">
        <w:t>internetu</w:t>
      </w:r>
      <w:proofErr w:type="spellEnd"/>
    </w:p>
    <w:p w14:paraId="46955384" w14:textId="77777777" w:rsidR="008670AF" w:rsidRPr="00550A82" w:rsidRDefault="008670AF" w:rsidP="008670AF">
      <w:pPr>
        <w:pStyle w:val="Akapitzlist"/>
        <w:numPr>
          <w:ilvl w:val="0"/>
          <w:numId w:val="2"/>
        </w:numPr>
        <w:spacing w:line="276" w:lineRule="auto"/>
        <w:ind w:left="1134"/>
        <w:jc w:val="both"/>
      </w:pPr>
      <w:r w:rsidRPr="00550A82">
        <w:t>Dostęp do sprzętu audio i wideo</w:t>
      </w:r>
    </w:p>
    <w:p w14:paraId="69B1DC59" w14:textId="77777777" w:rsidR="008670AF" w:rsidRPr="00550A82" w:rsidRDefault="008670AF" w:rsidP="008670AF">
      <w:pPr>
        <w:pStyle w:val="Akapitzlist"/>
        <w:numPr>
          <w:ilvl w:val="0"/>
          <w:numId w:val="2"/>
        </w:numPr>
        <w:spacing w:line="276" w:lineRule="auto"/>
        <w:ind w:left="1134"/>
        <w:jc w:val="both"/>
      </w:pPr>
      <w:r w:rsidRPr="00550A82">
        <w:t xml:space="preserve">Przeglądarka internetowa </w:t>
      </w:r>
    </w:p>
    <w:p w14:paraId="675F23A9" w14:textId="77777777" w:rsidR="008670AF" w:rsidRPr="00550A82" w:rsidRDefault="008670AF" w:rsidP="008670AF">
      <w:pPr>
        <w:pStyle w:val="Akapitzlist"/>
        <w:spacing w:line="276" w:lineRule="auto"/>
        <w:jc w:val="both"/>
      </w:pPr>
    </w:p>
    <w:p w14:paraId="47E808B9" w14:textId="77777777" w:rsidR="008670AF" w:rsidRPr="008C0E13" w:rsidRDefault="008670AF" w:rsidP="008670AF">
      <w:pPr>
        <w:rPr>
          <w:b/>
          <w:bCs/>
        </w:rPr>
      </w:pPr>
      <w:r>
        <w:rPr>
          <w:b/>
          <w:bCs/>
        </w:rPr>
        <w:t>J</w:t>
      </w:r>
      <w:r w:rsidRPr="008C0E13">
        <w:rPr>
          <w:b/>
          <w:bCs/>
        </w:rPr>
        <w:t xml:space="preserve">ak dołączyć do spotkania w Google </w:t>
      </w:r>
      <w:proofErr w:type="spellStart"/>
      <w:r w:rsidRPr="008C0E13">
        <w:rPr>
          <w:b/>
          <w:bCs/>
        </w:rPr>
        <w:t>Meet</w:t>
      </w:r>
      <w:proofErr w:type="spellEnd"/>
    </w:p>
    <w:p w14:paraId="2BA3847D" w14:textId="77777777" w:rsidR="008670AF" w:rsidRPr="008C0E13" w:rsidRDefault="008670AF" w:rsidP="008670AF">
      <w:pPr>
        <w:numPr>
          <w:ilvl w:val="0"/>
          <w:numId w:val="3"/>
        </w:numPr>
      </w:pPr>
      <w:r w:rsidRPr="008C0E13">
        <w:t xml:space="preserve">Otwórz link do spotkania Google </w:t>
      </w:r>
      <w:proofErr w:type="spellStart"/>
      <w:r w:rsidRPr="008C0E13">
        <w:t>Meet</w:t>
      </w:r>
      <w:proofErr w:type="spellEnd"/>
      <w:r w:rsidRPr="008C0E13">
        <w:t xml:space="preserve"> w przeglądarce lub w aplikacji </w:t>
      </w:r>
      <w:proofErr w:type="spellStart"/>
      <w:r w:rsidRPr="008C0E13">
        <w:t>Meet</w:t>
      </w:r>
      <w:proofErr w:type="spellEnd"/>
      <w:r w:rsidRPr="008C0E13">
        <w:t>.</w:t>
      </w:r>
    </w:p>
    <w:p w14:paraId="3B1E7CBD" w14:textId="77777777" w:rsidR="008670AF" w:rsidRPr="008C0E13" w:rsidRDefault="008670AF" w:rsidP="008670AF">
      <w:pPr>
        <w:numPr>
          <w:ilvl w:val="0"/>
          <w:numId w:val="3"/>
        </w:numPr>
      </w:pPr>
      <w:r w:rsidRPr="008C0E13">
        <w:t>Wybierz sposób dołączenia:</w:t>
      </w:r>
    </w:p>
    <w:p w14:paraId="1BA42386" w14:textId="77777777" w:rsidR="008670AF" w:rsidRPr="008C0E13" w:rsidRDefault="008670AF" w:rsidP="008670AF">
      <w:pPr>
        <w:numPr>
          <w:ilvl w:val="1"/>
          <w:numId w:val="3"/>
        </w:numPr>
      </w:pPr>
      <w:r w:rsidRPr="008C0E13">
        <w:t>Dołącz jako gość (jeśli nie masz konta Google) – wpisz swoje imię i nazwisko.</w:t>
      </w:r>
    </w:p>
    <w:p w14:paraId="02F37C63" w14:textId="77777777" w:rsidR="008670AF" w:rsidRPr="008C0E13" w:rsidRDefault="008670AF" w:rsidP="008670AF">
      <w:pPr>
        <w:numPr>
          <w:ilvl w:val="1"/>
          <w:numId w:val="3"/>
        </w:numPr>
      </w:pPr>
      <w:r w:rsidRPr="008C0E13">
        <w:t>Lub zaloguj się na konto Google, jeśli wymagane.</w:t>
      </w:r>
    </w:p>
    <w:p w14:paraId="51F797FD" w14:textId="77777777" w:rsidR="008670AF" w:rsidRPr="008C0E13" w:rsidRDefault="008670AF" w:rsidP="008670AF">
      <w:pPr>
        <w:numPr>
          <w:ilvl w:val="0"/>
          <w:numId w:val="3"/>
        </w:numPr>
      </w:pPr>
      <w:r w:rsidRPr="008C0E13">
        <w:t>Zezwól na użycie kamery i mikrofonu, gdy pojawi się prośba.</w:t>
      </w:r>
    </w:p>
    <w:p w14:paraId="228E9D54" w14:textId="77777777" w:rsidR="008670AF" w:rsidRPr="008C0E13" w:rsidRDefault="008670AF" w:rsidP="008670AF">
      <w:pPr>
        <w:numPr>
          <w:ilvl w:val="0"/>
          <w:numId w:val="3"/>
        </w:numPr>
      </w:pPr>
      <w:r w:rsidRPr="008C0E13">
        <w:t>Kliknij „Dołącz do spotkania”.</w:t>
      </w:r>
    </w:p>
    <w:p w14:paraId="543676E2" w14:textId="77777777" w:rsidR="008670AF" w:rsidRPr="008C0E13" w:rsidRDefault="008670AF" w:rsidP="008670AF">
      <w:r w:rsidRPr="008C0E13">
        <w:t>Jeśli masz kod spotkania:</w:t>
      </w:r>
    </w:p>
    <w:p w14:paraId="487B8DFF" w14:textId="77777777" w:rsidR="008670AF" w:rsidRPr="008C0E13" w:rsidRDefault="008670AF" w:rsidP="008670AF">
      <w:pPr>
        <w:numPr>
          <w:ilvl w:val="0"/>
          <w:numId w:val="4"/>
        </w:numPr>
      </w:pPr>
      <w:r w:rsidRPr="008C0E13">
        <w:t xml:space="preserve">Otwórz Google </w:t>
      </w:r>
      <w:proofErr w:type="spellStart"/>
      <w:r w:rsidRPr="008C0E13">
        <w:t>Meet</w:t>
      </w:r>
      <w:proofErr w:type="spellEnd"/>
      <w:r w:rsidRPr="008C0E13">
        <w:t>.</w:t>
      </w:r>
    </w:p>
    <w:p w14:paraId="47035DEE" w14:textId="77777777" w:rsidR="008670AF" w:rsidRPr="008C0E13" w:rsidRDefault="008670AF" w:rsidP="008670AF">
      <w:pPr>
        <w:numPr>
          <w:ilvl w:val="0"/>
          <w:numId w:val="4"/>
        </w:numPr>
      </w:pPr>
      <w:r w:rsidRPr="008C0E13">
        <w:t>W polu „Wpisz kod spotkania” wpisz kod (np. abc-</w:t>
      </w:r>
      <w:proofErr w:type="spellStart"/>
      <w:r w:rsidRPr="008C0E13">
        <w:t>defg</w:t>
      </w:r>
      <w:proofErr w:type="spellEnd"/>
      <w:r w:rsidRPr="008C0E13">
        <w:t>-</w:t>
      </w:r>
      <w:proofErr w:type="spellStart"/>
      <w:r w:rsidRPr="008C0E13">
        <w:t>hjk</w:t>
      </w:r>
      <w:proofErr w:type="spellEnd"/>
      <w:r w:rsidRPr="008C0E13">
        <w:t>). Możesz także spróbować bez myślników.</w:t>
      </w:r>
    </w:p>
    <w:p w14:paraId="67375BAF" w14:textId="77777777" w:rsidR="008670AF" w:rsidRPr="008C0E13" w:rsidRDefault="008670AF" w:rsidP="008670AF">
      <w:pPr>
        <w:numPr>
          <w:ilvl w:val="0"/>
          <w:numId w:val="4"/>
        </w:numPr>
      </w:pPr>
      <w:r w:rsidRPr="008C0E13">
        <w:t>Kliknij „Dołącz”.</w:t>
      </w:r>
    </w:p>
    <w:p w14:paraId="51C53BD0" w14:textId="77777777" w:rsidR="008670AF" w:rsidRPr="008C0E13" w:rsidRDefault="008670AF" w:rsidP="008670AF">
      <w:pPr>
        <w:numPr>
          <w:ilvl w:val="0"/>
          <w:numId w:val="4"/>
        </w:numPr>
      </w:pPr>
      <w:r w:rsidRPr="008C0E13">
        <w:t>Wybierz opcję dołączenia jako gość (jeśli nie masz konta) i podaj imię/nazwisko.</w:t>
      </w:r>
    </w:p>
    <w:p w14:paraId="16948257" w14:textId="77777777" w:rsidR="008670AF" w:rsidRPr="008C0E13" w:rsidRDefault="008670AF" w:rsidP="008670AF">
      <w:pPr>
        <w:numPr>
          <w:ilvl w:val="0"/>
          <w:numId w:val="4"/>
        </w:numPr>
      </w:pPr>
      <w:r w:rsidRPr="008C0E13">
        <w:t>Włącz kamerę i mikrofon, a następnie ponownie „Dołącz do spotkania”.</w:t>
      </w:r>
    </w:p>
    <w:p w14:paraId="5A590D09" w14:textId="77777777" w:rsidR="008670AF" w:rsidRPr="00550A82" w:rsidRDefault="008670AF" w:rsidP="008670AF"/>
    <w:p w14:paraId="507F8BA5" w14:textId="2FD6C51C" w:rsidR="00FD493C" w:rsidRPr="008670AF" w:rsidRDefault="00FD493C" w:rsidP="008670AF"/>
    <w:sectPr w:rsidR="00FD493C" w:rsidRPr="008670AF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CD1523" w14:textId="77777777" w:rsidR="0044019B" w:rsidRDefault="0044019B" w:rsidP="004967F6">
      <w:pPr>
        <w:spacing w:after="0" w:line="240" w:lineRule="auto"/>
      </w:pPr>
      <w:r>
        <w:separator/>
      </w:r>
    </w:p>
  </w:endnote>
  <w:endnote w:type="continuationSeparator" w:id="0">
    <w:p w14:paraId="4C50B8E1" w14:textId="77777777" w:rsidR="0044019B" w:rsidRDefault="0044019B" w:rsidP="004967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12EC36" w14:textId="7D2183FC" w:rsidR="004967F6" w:rsidRDefault="004967F6" w:rsidP="004967F6">
    <w:pPr>
      <w:pStyle w:val="Stopka"/>
      <w:jc w:val="center"/>
      <w:rPr>
        <w:b/>
        <w:bCs/>
      </w:rPr>
    </w:pPr>
    <w:r>
      <w:rPr>
        <w:b/>
        <w:bCs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09D158F4" wp14:editId="7BFAC4CB">
              <wp:simplePos x="0" y="0"/>
              <wp:positionH relativeFrom="column">
                <wp:posOffset>-557890</wp:posOffset>
              </wp:positionH>
              <wp:positionV relativeFrom="paragraph">
                <wp:posOffset>114797</wp:posOffset>
              </wp:positionV>
              <wp:extent cx="6933537" cy="15903"/>
              <wp:effectExtent l="0" t="0" r="20320" b="22225"/>
              <wp:wrapNone/>
              <wp:docPr id="421590307" name="Łącznik prosty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933537" cy="15903"/>
                      </a:xfrm>
                      <a:prstGeom prst="line">
                        <a:avLst/>
                      </a:prstGeom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w14:anchorId="76F31F66" id="Łącznik prosty 2" o:spid="_x0000_s1026" style="position:absolute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3.95pt,9.05pt" to="502pt,1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" strokecolor="#156082 [3204]" strokeweight="1.5pt">
              <v:stroke joinstyle="miter"/>
            </v:line>
          </w:pict>
        </mc:Fallback>
      </mc:AlternateContent>
    </w:r>
  </w:p>
  <w:tbl>
    <w:tblPr>
      <w:tblStyle w:val="Tabela-Siatka"/>
      <w:tblW w:w="10916" w:type="dxa"/>
      <w:tblInd w:w="-92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226"/>
      <w:gridCol w:w="4589"/>
      <w:gridCol w:w="4101"/>
    </w:tblGrid>
    <w:tr w:rsidR="003607B8" w:rsidRPr="003E5054" w14:paraId="536206F5" w14:textId="77777777" w:rsidTr="00C71821">
      <w:tc>
        <w:tcPr>
          <w:tcW w:w="2200" w:type="dxa"/>
        </w:tcPr>
        <w:p w14:paraId="4E9AC887" w14:textId="1656189A" w:rsidR="003E5054" w:rsidRDefault="003E5054" w:rsidP="00284C76">
          <w:pPr>
            <w:pStyle w:val="Stopka"/>
            <w:rPr>
              <w:b/>
              <w:bCs/>
            </w:rPr>
          </w:pPr>
          <w:r>
            <w:rPr>
              <w:b/>
              <w:bCs/>
              <w:noProof/>
            </w:rPr>
            <w:drawing>
              <wp:inline distT="0" distB="0" distL="0" distR="0" wp14:anchorId="7FFA82DD" wp14:editId="0353689B">
                <wp:extent cx="1272594" cy="769841"/>
                <wp:effectExtent l="0" t="0" r="3810" b="0"/>
                <wp:docPr id="1712511834" name="Obraz 3" descr="Obraz zawierający tekst, Czcionka, Grafika, logo&#10;&#10;Zawartość wygenerowana przez AI może być niepoprawna.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12511834" name="Obraz 3" descr="Obraz zawierający tekst, Czcionka, Grafika, logo&#10;&#10;Zawartość wygenerowana przez AI może być niepoprawna.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99171" cy="78591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615" w:type="dxa"/>
        </w:tcPr>
        <w:p w14:paraId="5DE03D65" w14:textId="77777777" w:rsidR="00BC37B9" w:rsidRDefault="00BC37B9" w:rsidP="00284C76">
          <w:pPr>
            <w:pStyle w:val="Stopka"/>
            <w:rPr>
              <w:b/>
              <w:bCs/>
              <w:sz w:val="20"/>
              <w:szCs w:val="20"/>
            </w:rPr>
          </w:pPr>
        </w:p>
        <w:p w14:paraId="76C2B732" w14:textId="00913664" w:rsidR="003E5054" w:rsidRPr="009C041B" w:rsidRDefault="003E5054" w:rsidP="00284C76">
          <w:pPr>
            <w:pStyle w:val="Stopka"/>
            <w:rPr>
              <w:sz w:val="20"/>
              <w:szCs w:val="20"/>
            </w:rPr>
          </w:pPr>
          <w:r w:rsidRPr="009C041B">
            <w:rPr>
              <w:b/>
              <w:bCs/>
              <w:sz w:val="20"/>
              <w:szCs w:val="20"/>
            </w:rPr>
            <w:t>Kancelaria Zamówień Publicznych</w:t>
          </w:r>
          <w:r w:rsidRPr="009C041B">
            <w:rPr>
              <w:sz w:val="20"/>
              <w:szCs w:val="20"/>
            </w:rPr>
            <w:t xml:space="preserve"> </w:t>
          </w:r>
        </w:p>
        <w:p w14:paraId="230BB6F7" w14:textId="3943BD52" w:rsidR="003E5054" w:rsidRPr="009C041B" w:rsidRDefault="003E5054" w:rsidP="00284C76">
          <w:pPr>
            <w:pStyle w:val="Stopka"/>
            <w:rPr>
              <w:b/>
              <w:bCs/>
              <w:sz w:val="20"/>
              <w:szCs w:val="20"/>
            </w:rPr>
          </w:pPr>
          <w:r w:rsidRPr="009C041B">
            <w:rPr>
              <w:sz w:val="20"/>
              <w:szCs w:val="20"/>
            </w:rPr>
            <w:t>Przemysław Krawętkowski</w:t>
          </w:r>
        </w:p>
      </w:tc>
      <w:tc>
        <w:tcPr>
          <w:tcW w:w="4101" w:type="dxa"/>
        </w:tcPr>
        <w:p w14:paraId="04E5B05F" w14:textId="77777777" w:rsidR="006702AF" w:rsidRPr="003368D4" w:rsidRDefault="006702AF" w:rsidP="003E5054">
          <w:pPr>
            <w:pStyle w:val="Stopka"/>
            <w:jc w:val="right"/>
            <w:rPr>
              <w:b/>
              <w:bCs/>
              <w:sz w:val="20"/>
              <w:szCs w:val="20"/>
            </w:rPr>
          </w:pPr>
        </w:p>
        <w:p w14:paraId="40EC9154" w14:textId="7C633498" w:rsidR="003E5054" w:rsidRPr="009C041B" w:rsidRDefault="003E5054" w:rsidP="003E5054">
          <w:pPr>
            <w:pStyle w:val="Stopka"/>
            <w:jc w:val="right"/>
            <w:rPr>
              <w:b/>
              <w:bCs/>
              <w:sz w:val="20"/>
              <w:szCs w:val="20"/>
              <w:lang w:val="en-US"/>
            </w:rPr>
          </w:pPr>
          <w:r w:rsidRPr="009C041B">
            <w:rPr>
              <w:b/>
              <w:bCs/>
              <w:sz w:val="20"/>
              <w:szCs w:val="20"/>
              <w:lang w:val="en-US"/>
            </w:rPr>
            <w:t>tel. 602 229 623</w:t>
          </w:r>
        </w:p>
        <w:p w14:paraId="4D9B772E" w14:textId="5D7A0C28" w:rsidR="003E5054" w:rsidRDefault="003E5054" w:rsidP="003E5054">
          <w:pPr>
            <w:pStyle w:val="Stopka"/>
            <w:jc w:val="right"/>
            <w:rPr>
              <w:sz w:val="20"/>
              <w:szCs w:val="20"/>
              <w:lang w:val="en-US"/>
            </w:rPr>
          </w:pPr>
          <w:r>
            <w:fldChar w:fldCharType="begin"/>
          </w:r>
          <w:r w:rsidRPr="00FD493C">
            <w:rPr>
              <w:lang w:val="en-US"/>
            </w:rPr>
            <w:instrText>HYPERLINK "http://www.pkprzetargi.pl"</w:instrText>
          </w:r>
          <w:r>
            <w:fldChar w:fldCharType="separate"/>
          </w:r>
          <w:r w:rsidRPr="009C041B">
            <w:rPr>
              <w:rStyle w:val="Hipercze"/>
              <w:sz w:val="20"/>
              <w:szCs w:val="20"/>
              <w:lang w:val="en-US"/>
            </w:rPr>
            <w:t>www.pkprzetargi.pl</w:t>
          </w:r>
          <w:r>
            <w:fldChar w:fldCharType="end"/>
          </w:r>
        </w:p>
        <w:p w14:paraId="08E803E5" w14:textId="4CD94635" w:rsidR="00C71821" w:rsidRPr="009C041B" w:rsidRDefault="00C71821" w:rsidP="003E5054">
          <w:pPr>
            <w:pStyle w:val="Stopka"/>
            <w:jc w:val="right"/>
            <w:rPr>
              <w:sz w:val="20"/>
              <w:szCs w:val="20"/>
              <w:lang w:val="en-US"/>
            </w:rPr>
          </w:pPr>
          <w:hyperlink r:id="rId2" w:history="1">
            <w:r w:rsidRPr="00235C02">
              <w:rPr>
                <w:rStyle w:val="Hipercze"/>
                <w:sz w:val="20"/>
                <w:szCs w:val="20"/>
                <w:lang w:val="en-US"/>
              </w:rPr>
              <w:t>www.pk-group.pl</w:t>
            </w:r>
          </w:hyperlink>
          <w:r>
            <w:rPr>
              <w:sz w:val="20"/>
              <w:szCs w:val="20"/>
              <w:lang w:val="en-US"/>
            </w:rPr>
            <w:t xml:space="preserve"> </w:t>
          </w:r>
        </w:p>
        <w:p w14:paraId="7B8A122A" w14:textId="77777777" w:rsidR="003E5054" w:rsidRDefault="003E5054" w:rsidP="003E5054">
          <w:pPr>
            <w:pStyle w:val="Stopka"/>
          </w:pPr>
          <w:r w:rsidRPr="009C041B">
            <w:rPr>
              <w:sz w:val="20"/>
              <w:szCs w:val="20"/>
              <w:lang w:val="en-US"/>
            </w:rPr>
            <w:tab/>
          </w:r>
          <w:r w:rsidRPr="00FD493C">
            <w:rPr>
              <w:sz w:val="20"/>
              <w:szCs w:val="20"/>
            </w:rPr>
            <w:t xml:space="preserve">email: </w:t>
          </w:r>
          <w:hyperlink r:id="rId3" w:history="1">
            <w:r w:rsidRPr="00FD493C">
              <w:rPr>
                <w:rStyle w:val="Hipercze"/>
                <w:sz w:val="20"/>
                <w:szCs w:val="20"/>
              </w:rPr>
              <w:t>biuro@pkprzetargi.pl</w:t>
            </w:r>
          </w:hyperlink>
        </w:p>
        <w:p w14:paraId="1376E5FE" w14:textId="64B19099" w:rsidR="00FB5F19" w:rsidRPr="00FD493C" w:rsidRDefault="00FB5F19" w:rsidP="00FB5F19">
          <w:pPr>
            <w:pStyle w:val="Stopka"/>
            <w:jc w:val="right"/>
            <w:rPr>
              <w:b/>
              <w:bCs/>
              <w:sz w:val="20"/>
              <w:szCs w:val="20"/>
            </w:rPr>
          </w:pPr>
          <w:r w:rsidRPr="00FD493C">
            <w:rPr>
              <w:b/>
              <w:bCs/>
              <w:sz w:val="20"/>
              <w:szCs w:val="20"/>
            </w:rPr>
            <w:t>YouTube: “</w:t>
          </w:r>
          <w:r w:rsidRPr="00FD493C">
            <w:rPr>
              <w:b/>
              <w:bCs/>
              <w:i/>
              <w:iCs/>
              <w:sz w:val="20"/>
              <w:szCs w:val="20"/>
            </w:rPr>
            <w:t>Przetargowy Punkt Widzenia”</w:t>
          </w:r>
        </w:p>
      </w:tc>
    </w:tr>
  </w:tbl>
  <w:p w14:paraId="5B94B2C3" w14:textId="5004C95C" w:rsidR="004967F6" w:rsidRPr="00FD493C" w:rsidRDefault="004967F6" w:rsidP="009C041B">
    <w:pPr>
      <w:pStyle w:val="Stopka"/>
      <w:rPr>
        <w:b/>
        <w:bCs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206EF2" w14:textId="77777777" w:rsidR="0044019B" w:rsidRDefault="0044019B" w:rsidP="004967F6">
      <w:pPr>
        <w:spacing w:after="0" w:line="240" w:lineRule="auto"/>
      </w:pPr>
      <w:r>
        <w:separator/>
      </w:r>
    </w:p>
  </w:footnote>
  <w:footnote w:type="continuationSeparator" w:id="0">
    <w:p w14:paraId="7C7518E4" w14:textId="77777777" w:rsidR="0044019B" w:rsidRDefault="0044019B" w:rsidP="004967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BA661A" w14:textId="70D9973B" w:rsidR="004967F6" w:rsidRDefault="00000000">
    <w:pPr>
      <w:pStyle w:val="Nagwek"/>
    </w:pPr>
    <w:r>
      <w:rPr>
        <w:noProof/>
      </w:rPr>
      <w:pict w14:anchorId="668BAFB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2" o:spid="_x0000_s1026" type="#_x0000_t75" style="position:absolute;margin-left:0;margin-top:0;width:452.45pt;height:273.7pt;z-index:-251654144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464663" w14:textId="3EBEAD71" w:rsidR="004967F6" w:rsidRDefault="00000000">
    <w:pPr>
      <w:spacing w:line="264" w:lineRule="auto"/>
    </w:pPr>
    <w:r>
      <w:rPr>
        <w:noProof/>
        <w:color w:val="000000"/>
      </w:rPr>
      <w:pict w14:anchorId="2649041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3" o:spid="_x0000_s1027" type="#_x0000_t75" style="position:absolute;margin-left:0;margin-top:0;width:452.45pt;height:273.7pt;z-index:-251653120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  <w:r w:rsidR="004967F6">
      <w:rPr>
        <w:noProof/>
        <w:color w:val="000000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3072B4C" wp14:editId="4514A23B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76160" cy="9555480"/>
              <wp:effectExtent l="0" t="0" r="26670" b="26670"/>
              <wp:wrapNone/>
              <wp:docPr id="222" name="Prostokąt 2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76160" cy="955548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3AA1AD45" id="Prostokąt 233" o:spid="_x0000_s1026" style="position:absolute;margin-left:0;margin-top:0;width:580.8pt;height:752.4pt;z-index:251659264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" filled="f" strokecolor="#737373 [1614]" strokeweight="1.25pt">
              <w10:wrap anchorx="page" anchory="page"/>
            </v:rect>
          </w:pict>
        </mc:Fallback>
      </mc:AlternateContent>
    </w:r>
  </w:p>
  <w:p w14:paraId="325A7845" w14:textId="77777777" w:rsidR="004967F6" w:rsidRDefault="004967F6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310A0C" w14:textId="0962CF10" w:rsidR="004967F6" w:rsidRDefault="00000000">
    <w:pPr>
      <w:pStyle w:val="Nagwek"/>
    </w:pPr>
    <w:r>
      <w:rPr>
        <w:noProof/>
      </w:rPr>
      <w:pict w14:anchorId="2EAE540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64031" o:spid="_x0000_s1025" type="#_x0000_t75" style="position:absolute;margin-left:0;margin-top:0;width:452.45pt;height:273.7pt;z-index:-251655168;mso-position-horizontal:center;mso-position-horizontal-relative:margin;mso-position-vertical:center;mso-position-vertical-relative:margin" o:allowincell="f">
          <v:imagedata r:id="rId1" o:title="PK Przetargi Log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ED32D0"/>
    <w:multiLevelType w:val="multilevel"/>
    <w:tmpl w:val="2DE4F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DDB0CBD"/>
    <w:multiLevelType w:val="hybridMultilevel"/>
    <w:tmpl w:val="D5861F6E"/>
    <w:lvl w:ilvl="0" w:tplc="8A067D1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4B90944"/>
    <w:multiLevelType w:val="hybridMultilevel"/>
    <w:tmpl w:val="E6E6B40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7B83C22"/>
    <w:multiLevelType w:val="multilevel"/>
    <w:tmpl w:val="45342E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17156502">
    <w:abstractNumId w:val="2"/>
  </w:num>
  <w:num w:numId="2" w16cid:durableId="1092966380">
    <w:abstractNumId w:val="1"/>
  </w:num>
  <w:num w:numId="3" w16cid:durableId="2108381451">
    <w:abstractNumId w:val="0"/>
  </w:num>
  <w:num w:numId="4" w16cid:durableId="191812839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 w:grammar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67F6"/>
    <w:rsid w:val="000502F6"/>
    <w:rsid w:val="00284C76"/>
    <w:rsid w:val="003368D4"/>
    <w:rsid w:val="003607B8"/>
    <w:rsid w:val="003E5054"/>
    <w:rsid w:val="0044019B"/>
    <w:rsid w:val="004967F6"/>
    <w:rsid w:val="004E40C1"/>
    <w:rsid w:val="005C1D97"/>
    <w:rsid w:val="0063273A"/>
    <w:rsid w:val="006702AF"/>
    <w:rsid w:val="007E5C9F"/>
    <w:rsid w:val="008329E5"/>
    <w:rsid w:val="008670AF"/>
    <w:rsid w:val="009166FA"/>
    <w:rsid w:val="009C041B"/>
    <w:rsid w:val="00BC37B9"/>
    <w:rsid w:val="00BD655F"/>
    <w:rsid w:val="00BF660F"/>
    <w:rsid w:val="00C0326A"/>
    <w:rsid w:val="00C71821"/>
    <w:rsid w:val="00DF674C"/>
    <w:rsid w:val="00FB5F19"/>
    <w:rsid w:val="00FD49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674B9A8"/>
  <w15:chartTrackingRefBased/>
  <w15:docId w15:val="{E1FAF24A-4BB2-4179-906D-2FDC26C7EA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670AF"/>
    <w:pPr>
      <w:spacing w:line="259" w:lineRule="auto"/>
    </w:pPr>
    <w:rPr>
      <w:kern w:val="0"/>
      <w:sz w:val="22"/>
      <w:szCs w:val="22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4967F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4967F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967F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4967F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4967F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4967F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4967F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4967F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4967F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4967F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4967F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967F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4967F6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4967F6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4967F6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4967F6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4967F6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4967F6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4967F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967F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4967F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4967F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4967F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4967F6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4967F6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4967F6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4967F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4967F6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4967F6"/>
    <w:rPr>
      <w:b/>
      <w:bCs/>
      <w:smallCaps/>
      <w:color w:val="0F4761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4967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967F6"/>
  </w:style>
  <w:style w:type="paragraph" w:styleId="Stopka">
    <w:name w:val="footer"/>
    <w:basedOn w:val="Normalny"/>
    <w:link w:val="StopkaZnak"/>
    <w:uiPriority w:val="99"/>
    <w:unhideWhenUsed/>
    <w:rsid w:val="004967F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967F6"/>
  </w:style>
  <w:style w:type="character" w:styleId="Hipercze">
    <w:name w:val="Hyperlink"/>
    <w:basedOn w:val="Domylnaczcionkaakapitu"/>
    <w:uiPriority w:val="99"/>
    <w:unhideWhenUsed/>
    <w:rsid w:val="004967F6"/>
    <w:rPr>
      <w:color w:val="467886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4967F6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3E50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rsid w:val="00FD493C"/>
    <w:pPr>
      <w:spacing w:after="0" w:line="360" w:lineRule="auto"/>
      <w:jc w:val="both"/>
    </w:pPr>
    <w:rPr>
      <w:rFonts w:ascii="Times New Roman" w:eastAsia="Times New Roman" w:hAnsi="Times New Roman" w:cs="Times New Roman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FD493C"/>
    <w:rPr>
      <w:rFonts w:ascii="Times New Roman" w:eastAsia="Times New Roman" w:hAnsi="Times New Roman" w:cs="Times New Roman"/>
      <w:kern w:val="0"/>
      <w:szCs w:val="20"/>
      <w:lang w:eastAsia="pl-PL"/>
      <w14:ligatures w14:val="none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FD49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FD493C"/>
    <w:rPr>
      <w:rFonts w:ascii="Times New Roman" w:eastAsia="Times New Roman" w:hAnsi="Times New Roman" w:cs="Times New Roman"/>
      <w:kern w:val="0"/>
      <w:sz w:val="20"/>
      <w:szCs w:val="20"/>
      <w:lang w:eastAsia="pl-PL"/>
      <w14:ligatures w14:val="none"/>
    </w:rPr>
  </w:style>
  <w:style w:type="character" w:styleId="Odwoanieprzypisudolnego">
    <w:name w:val="footnote reference"/>
    <w:basedOn w:val="Domylnaczcionkaakapitu"/>
    <w:uiPriority w:val="99"/>
    <w:unhideWhenUsed/>
    <w:rsid w:val="00FD493C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biuro@pkprzetargi.pl" TargetMode="External"/><Relationship Id="rId2" Type="http://schemas.openxmlformats.org/officeDocument/2006/relationships/hyperlink" Target="http://www.pk-group.pl" TargetMode="External"/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117</Words>
  <Characters>706</Characters>
  <Application>Microsoft Office Word</Application>
  <DocSecurity>0</DocSecurity>
  <Lines>5</Lines>
  <Paragraphs>1</Paragraphs>
  <ScaleCrop>false</ScaleCrop>
  <Company/>
  <LinksUpToDate>false</LinksUpToDate>
  <CharactersWithSpaces>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Przemysław Krawętkowski</dc:creator>
  <cp:keywords/>
  <dc:description/>
  <cp:lastModifiedBy>Przemysław Krawętkowski</cp:lastModifiedBy>
  <cp:revision>2</cp:revision>
  <dcterms:created xsi:type="dcterms:W3CDTF">2026-04-18T19:26:00Z</dcterms:created>
  <dcterms:modified xsi:type="dcterms:W3CDTF">2026-04-18T19:26:00Z</dcterms:modified>
</cp:coreProperties>
</file>